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F3" w:rsidRPr="00B36BBD" w:rsidRDefault="00DB00F3" w:rsidP="00DB00F3">
      <w:pPr>
        <w:spacing w:line="360" w:lineRule="auto"/>
        <w:rPr>
          <w:rFonts w:ascii="Times New Roman" w:hAnsi="Times New Roman"/>
          <w:lang w:val="et-EE"/>
        </w:rPr>
      </w:pPr>
      <w:r>
        <w:rPr>
          <w:rFonts w:ascii="Times New Roman" w:hAnsi="Times New Roman"/>
          <w:noProof/>
        </w:rPr>
        <w:drawing>
          <wp:inline distT="0" distB="0" distL="0" distR="0">
            <wp:extent cx="2946400" cy="1803400"/>
            <wp:effectExtent l="25400" t="0" r="0" b="0"/>
            <wp:docPr id="1" name="Picture 1" descr=":M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s.jpg"/>
                    <pic:cNvPicPr>
                      <a:picLocks noChangeAspect="1" noChangeArrowheads="1"/>
                    </pic:cNvPicPr>
                  </pic:nvPicPr>
                  <pic:blipFill>
                    <a:blip r:embed="rId5"/>
                    <a:srcRect/>
                    <a:stretch>
                      <a:fillRect/>
                    </a:stretch>
                  </pic:blipFill>
                  <pic:spPr bwMode="auto">
                    <a:xfrm>
                      <a:off x="0" y="0"/>
                      <a:ext cx="2946400" cy="1803400"/>
                    </a:xfrm>
                    <a:prstGeom prst="rect">
                      <a:avLst/>
                    </a:prstGeom>
                    <a:noFill/>
                    <a:ln w="9525">
                      <a:noFill/>
                      <a:miter lim="800000"/>
                      <a:headEnd/>
                      <a:tailEnd/>
                    </a:ln>
                  </pic:spPr>
                </pic:pic>
              </a:graphicData>
            </a:graphic>
          </wp:inline>
        </w:drawing>
      </w:r>
    </w:p>
    <w:p w:rsidR="00DB00F3" w:rsidRPr="00B36BBD" w:rsidRDefault="00DB00F3" w:rsidP="00DB00F3">
      <w:pPr>
        <w:spacing w:line="360" w:lineRule="auto"/>
        <w:rPr>
          <w:rFonts w:ascii="Times New Roman" w:hAnsi="Times New Roman"/>
          <w:b/>
          <w:sz w:val="36"/>
          <w:lang w:val="et-EE"/>
        </w:rPr>
      </w:pPr>
      <w:r w:rsidRPr="00B36BBD">
        <w:rPr>
          <w:rFonts w:ascii="Times New Roman" w:hAnsi="Times New Roman"/>
          <w:b/>
          <w:sz w:val="36"/>
          <w:lang w:val="et-EE"/>
        </w:rPr>
        <w:t xml:space="preserve">Lugu liigutuse taga ehk mets liigub. </w:t>
      </w:r>
      <w:r w:rsidRPr="00B36BBD">
        <w:rPr>
          <w:rFonts w:ascii="Times New Roman" w:hAnsi="Times New Roman" w:cs="Arial"/>
          <w:b/>
          <w:sz w:val="36"/>
          <w:lang w:val="et-EE"/>
        </w:rPr>
        <w:t>Nöörid.</w:t>
      </w:r>
    </w:p>
    <w:p w:rsidR="00DB00F3" w:rsidRPr="00B36BBD" w:rsidRDefault="00DB00F3" w:rsidP="00DB0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lang w:val="et-EE"/>
        </w:rPr>
      </w:pPr>
    </w:p>
    <w:p w:rsidR="00DB00F3" w:rsidRPr="00B36BBD" w:rsidRDefault="00DB00F3" w:rsidP="00DB00F3">
      <w:pPr>
        <w:spacing w:line="360" w:lineRule="auto"/>
        <w:rPr>
          <w:rFonts w:ascii="Times New Roman" w:hAnsi="Times New Roman"/>
          <w:lang w:val="et-EE"/>
        </w:rPr>
      </w:pP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Ussisõnad</w:t>
      </w:r>
      <w:r w:rsidRPr="00B36BBD">
        <w:rPr>
          <w:rFonts w:ascii="Times New Roman" w:hAnsi="Times New Roman"/>
          <w:lang w:val="et-EE"/>
        </w:rPr>
        <w:t xml:space="preserve"> – Lastel on nööriots käes ja nad panevad nööri vonklema nagu ussi, öeldes seal juures sosinal ussisõnu </w:t>
      </w:r>
    </w:p>
    <w:p w:rsidR="00DB00F3" w:rsidRPr="00B36BBD" w:rsidRDefault="00DB00F3" w:rsidP="00DB00F3">
      <w:pPr>
        <w:spacing w:line="360" w:lineRule="auto"/>
        <w:rPr>
          <w:rFonts w:ascii="Times New Roman" w:hAnsi="Times New Roman"/>
          <w:lang w:val="et-EE"/>
        </w:rPr>
      </w:pPr>
      <w:r w:rsidRPr="00B36BBD">
        <w:rPr>
          <w:rFonts w:ascii="Arial" w:hAnsi="Arial"/>
          <w:i/>
          <w:szCs w:val="21"/>
          <w:shd w:val="clear" w:color="auto" w:fill="FDFEFF"/>
          <w:lang w:val="et-EE"/>
        </w:rPr>
        <w:t>Oh sa, sisisev uss,</w:t>
      </w:r>
      <w:r w:rsidRPr="00B36BBD">
        <w:rPr>
          <w:rFonts w:ascii="Arial" w:hAnsi="Arial"/>
          <w:i/>
          <w:szCs w:val="21"/>
          <w:lang w:val="et-EE"/>
        </w:rPr>
        <w:br/>
      </w:r>
      <w:r w:rsidRPr="00B36BBD">
        <w:rPr>
          <w:rFonts w:ascii="Arial" w:hAnsi="Arial"/>
          <w:i/>
          <w:szCs w:val="21"/>
          <w:shd w:val="clear" w:color="auto" w:fill="FDFEFF"/>
          <w:lang w:val="et-EE"/>
        </w:rPr>
        <w:t>keri ennast kerasse,</w:t>
      </w:r>
      <w:r w:rsidRPr="00B36BBD">
        <w:rPr>
          <w:rFonts w:ascii="Arial" w:hAnsi="Arial"/>
          <w:i/>
          <w:szCs w:val="21"/>
          <w:lang w:val="et-EE"/>
        </w:rPr>
        <w:br/>
      </w:r>
      <w:r w:rsidRPr="00B36BBD">
        <w:rPr>
          <w:rFonts w:ascii="Arial" w:hAnsi="Arial"/>
          <w:i/>
          <w:szCs w:val="21"/>
          <w:shd w:val="clear" w:color="auto" w:fill="FDFEFF"/>
          <w:lang w:val="et-EE"/>
        </w:rPr>
        <w:t>mässi ennast mättasse</w:t>
      </w:r>
      <w:r w:rsidRPr="00B36BBD">
        <w:rPr>
          <w:rFonts w:ascii="Arial" w:hAnsi="Arial"/>
          <w:i/>
          <w:szCs w:val="21"/>
          <w:lang w:val="et-EE"/>
        </w:rPr>
        <w:br/>
      </w:r>
      <w:r w:rsidRPr="00B36BBD">
        <w:rPr>
          <w:rFonts w:ascii="Arial" w:hAnsi="Arial"/>
          <w:i/>
          <w:szCs w:val="21"/>
          <w:shd w:val="clear" w:color="auto" w:fill="FDFEFF"/>
          <w:lang w:val="et-EE"/>
        </w:rPr>
        <w:t>poe puujuure alla</w:t>
      </w:r>
      <w:r w:rsidRPr="00B36BBD">
        <w:rPr>
          <w:rFonts w:ascii="Times New Roman" w:hAnsi="Times New Roman"/>
          <w:lang w:val="et-EE"/>
        </w:rPr>
        <w:t xml:space="preserve"> </w:t>
      </w:r>
    </w:p>
    <w:p w:rsidR="00DB00F3" w:rsidRPr="00B36BBD" w:rsidRDefault="00DB00F3" w:rsidP="00DB00F3">
      <w:pPr>
        <w:spacing w:line="360" w:lineRule="auto"/>
        <w:rPr>
          <w:rFonts w:ascii="Times New Roman" w:hAnsi="Times New Roman"/>
          <w:lang w:val="et-EE"/>
        </w:rPr>
      </w:pPr>
      <w:r w:rsidRPr="00B36BBD">
        <w:rPr>
          <w:rFonts w:ascii="Times New Roman" w:hAnsi="Times New Roman"/>
          <w:lang w:val="et-EE"/>
        </w:rPr>
        <w:t xml:space="preserve">Liikumine ruumis ringi. Algul väga aeglaselt, aegmööda  liikumistempo tõuseb. </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Kokku kerimine</w:t>
      </w:r>
      <w:r w:rsidRPr="00B36BBD">
        <w:rPr>
          <w:rFonts w:ascii="Times New Roman" w:hAnsi="Times New Roman"/>
          <w:lang w:val="et-EE"/>
        </w:rPr>
        <w:t xml:space="preserve"> – lapsed kerivad nöörid kokku. Istuvad põrandal ja hakkavad nööriotsa pöörama päripäeva. Põrandale jäävad nööri mättakesed. </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Kerad kui mättad</w:t>
      </w:r>
      <w:r w:rsidRPr="00B36BBD">
        <w:rPr>
          <w:rFonts w:ascii="Times New Roman" w:hAnsi="Times New Roman"/>
          <w:lang w:val="et-EE"/>
        </w:rPr>
        <w:t xml:space="preserve">  - Mättakeste vahel hüppavad konnakesed. Väikesed konnakesed. Kes otsivad alles teed suuremasse jõkke või järve. </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(Puude) mõõtmine</w:t>
      </w:r>
      <w:r w:rsidRPr="00B36BBD">
        <w:rPr>
          <w:rFonts w:ascii="Times New Roman" w:hAnsi="Times New Roman"/>
          <w:lang w:val="et-EE"/>
        </w:rPr>
        <w:t xml:space="preserve"> – teekond on pikk. Konnakesed mööduvad puudest, kes igal hommikul mõõdavad kas nad on natukenegi pikemaks kasvanud. Paremalt poolt ja vasakult poolt. </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Tuuleke</w:t>
      </w:r>
      <w:r w:rsidRPr="00B36BBD">
        <w:rPr>
          <w:rFonts w:ascii="Times New Roman" w:hAnsi="Times New Roman"/>
          <w:lang w:val="et-EE"/>
        </w:rPr>
        <w:t xml:space="preserve"> – kähe käega nöörist kinni. Painutused vasakule ja paremale küljele. Ettepainutus ja sirutus üles ning kerge painutus taha. </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Viskavad köied üles, köie kujust kasvab seen</w:t>
      </w:r>
      <w:r w:rsidRPr="00B36BBD">
        <w:rPr>
          <w:rFonts w:ascii="Times New Roman" w:hAnsi="Times New Roman"/>
          <w:lang w:val="et-EE"/>
        </w:rPr>
        <w:t xml:space="preserve"> – puude all kasvavad seened. Neil on maa all suur/lai niidistik. Viskavad mättaks keeratud nööri üles ja kui nöör maha kukub võtavad nad ühe seene kuju. See võib olla inspireeritud maha kukkunud nööri kujust.  </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Köitest üle hüppamine, metsaloomad</w:t>
      </w:r>
      <w:r w:rsidRPr="00B36BBD">
        <w:rPr>
          <w:rFonts w:ascii="Times New Roman" w:hAnsi="Times New Roman"/>
          <w:lang w:val="et-EE"/>
        </w:rPr>
        <w:t xml:space="preserve"> – sirged köied kõrvuti, nii et nende vahel  ca 40 cm ruumi. See on metsa ülekäigurada. Üle lähevad ämblikud (neljakäpukil), jänkud (koos jalu hüpped), kitsekesed (kergete sammudega), ilvesed (hiilimine), karud (aeglaselt), hundid (jooksevad), inimene  </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Köied kui metsarada</w:t>
      </w:r>
      <w:r w:rsidRPr="00B36BBD">
        <w:rPr>
          <w:rFonts w:ascii="Times New Roman" w:hAnsi="Times New Roman"/>
          <w:lang w:val="et-EE"/>
        </w:rPr>
        <w:t xml:space="preserve"> – inimesed tulevad metsa. Ülekäigu rajast saab metsarada. Nööridest tehakse rada. Otsad kokku. Metsa saab minna edaspidi, tagurpidi, vasak külg ees, parem külg ees. Metsas tuleb kuulata ja silmad võivad kinni olla. Kõnni uuesti mööda metsarada.</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Köitest numbrid 1-9</w:t>
      </w:r>
      <w:r w:rsidRPr="00B36BBD">
        <w:rPr>
          <w:rFonts w:ascii="Times New Roman" w:hAnsi="Times New Roman"/>
          <w:lang w:val="et-EE"/>
        </w:rPr>
        <w:t xml:space="preserve"> – Metsas elavad üheksa haldjat. Neil on oma salakoobas. Ja nad saavad koopasse kui koopa ukse juurde teha üks number 1-9. Et sisse saada tuleb panna salakood. Jooksmine erinumbrite juurde</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Hüpits U ja O täht</w:t>
      </w:r>
      <w:r w:rsidRPr="00B36BBD">
        <w:rPr>
          <w:rFonts w:ascii="Times New Roman" w:hAnsi="Times New Roman"/>
          <w:lang w:val="et-EE"/>
        </w:rPr>
        <w:t xml:space="preserve"> – Metsahaldjate juures on hoopis teine olemine. Nad õpivad juba tähti. Lapsed võtavad nööri otstest kinni ja viivad käed enda eest küljele. Nöörist tekib U täht. Kõiguta tähte enda ees. Haldjad teevad köitest oma eesnime tähti.</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Portree</w:t>
      </w:r>
      <w:r w:rsidRPr="00B36BBD">
        <w:rPr>
          <w:rFonts w:ascii="Times New Roman" w:hAnsi="Times New Roman"/>
          <w:lang w:val="et-EE"/>
        </w:rPr>
        <w:t xml:space="preserve"> – Haldjad armastavad väga ka käsitööd. Vahel korraldavad nad metsas suuri näitusi. Sellel korral on teemaks portree. Tee nöörist ja etteantud vahenditega oma portree/ metshaldja portree (abiks loodusmaterjalid- käbid, kivid, pähklid kõrred jmv.).</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 xml:space="preserve">Mäng - Haldjad ja konn. </w:t>
      </w:r>
      <w:r w:rsidRPr="00B36BBD">
        <w:rPr>
          <w:rFonts w:ascii="Times New Roman" w:hAnsi="Times New Roman"/>
          <w:lang w:val="et-EE"/>
        </w:rPr>
        <w:t xml:space="preserve">Korraga märkavad nad ühte konna, kes on metsa jõudnud. Konna südamesooviks on vähemalt ühte haldjat suudelda. Algab mäng, kus konn püüan haldjaid tabada (puudutades võib tuua kuuldavale heli “muah”. Keda konn on puudutanud, muutub konnaks. Ühel hetkel on kõigist konnad saanud ja viimasena tabatust saab uus konn. Tegelkult on see ju ainult mäng ja haldjad on ikka haldjad edasi. </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 xml:space="preserve">Köie sisse keerutamine </w:t>
      </w:r>
      <w:r w:rsidRPr="00B36BBD">
        <w:rPr>
          <w:rFonts w:ascii="Times New Roman" w:hAnsi="Times New Roman"/>
          <w:lang w:val="et-EE"/>
        </w:rPr>
        <w:t>– Paaris tegevus. Nüüd pannakse kõik nöörid keskele ussipesaks ja iga haldjas võtab ühes köie otsast kinni. Nii leiavad kõik endale paarilise. Mõlemad hoiavad nööriotsast kinni. Üks osaline on paigal, teine hoiab otsast ja keerutab end paarilise juurde. Ja uuesti lahtikeerutamine. Rollide vahetus.</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Maas vedamine</w:t>
      </w:r>
      <w:r w:rsidRPr="00B36BBD">
        <w:rPr>
          <w:rFonts w:ascii="Times New Roman" w:hAnsi="Times New Roman"/>
          <w:lang w:val="et-EE"/>
        </w:rPr>
        <w:t xml:space="preserve"> – üle kõige meeldib haldjatel sõita hobuste vankriga. Üks laps võtab vedaja rolli, teine laps sõitja rolli. Vedajal on käes kaks (2) nööriotsa, teine istub, tõstab jalad maast lahti ja hoiab kahe käega vedaja nöörist kinni. </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Hobused</w:t>
      </w:r>
      <w:r w:rsidRPr="00B36BBD">
        <w:rPr>
          <w:rFonts w:ascii="Times New Roman" w:hAnsi="Times New Roman"/>
          <w:lang w:val="et-EE"/>
        </w:rPr>
        <w:t xml:space="preserve"> – metshobused kappavad metsas ringi koos haldjatest ratsanikega. </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Lasso keerutamine</w:t>
      </w:r>
      <w:r w:rsidRPr="00B36BBD">
        <w:rPr>
          <w:rFonts w:ascii="Times New Roman" w:hAnsi="Times New Roman"/>
          <w:lang w:val="et-EE"/>
        </w:rPr>
        <w:t xml:space="preserve"> – nöör on 2x keskelt kokku murtud, lühemaks. Metsikute metshobuste püüdmiseks on tarvis lassot keerutada. </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Pesamäng metsloomad+ jahimees</w:t>
      </w:r>
      <w:r w:rsidRPr="00B36BBD">
        <w:rPr>
          <w:rFonts w:ascii="Times New Roman" w:hAnsi="Times New Roman"/>
          <w:lang w:val="et-EE"/>
        </w:rPr>
        <w:t xml:space="preserve"> – Ent aegajalt satuvad metsa ka inimesed. Näiteks jahimees. Loomadele on nööridest tehtud pesad. Muusika mängib, metsaelanikud liiguvad pesade vahel. Kui muusika katkeb, siis tuleb jahimees. Metsaelanikud peavad kiiresti leidma vaba pesa. Metsaelanikud liiguvad valitud looma moodi. Jahimees peab kellegi kinni püüdma, siis toimub rollide vahetus.</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Pesamäng loodusuurija + metsaelanikud</w:t>
      </w:r>
      <w:r w:rsidRPr="00B36BBD">
        <w:rPr>
          <w:rFonts w:ascii="Times New Roman" w:hAnsi="Times New Roman"/>
          <w:lang w:val="et-EE"/>
        </w:rPr>
        <w:t xml:space="preserve"> – Teine külaline metsas on loodusuurija. Tema eest ei pea peitu pugema. Tema uurib loomi ja püüab ära arvata, kes tema ees on. Ära arvamise korral võib rollid vahatada</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 xml:space="preserve">Köie keerutamine </w:t>
      </w:r>
      <w:r w:rsidRPr="00B36BBD">
        <w:rPr>
          <w:rFonts w:ascii="Times New Roman" w:hAnsi="Times New Roman"/>
          <w:lang w:val="et-EE"/>
        </w:rPr>
        <w:t>– kaks last või laps + õpetaja keerutavad köit. Teised püüavad köie alt läbi joosta. Järgmise ringi proovi köiest üle hüpata. Kohe mitu korda järjest.</w:t>
      </w:r>
    </w:p>
    <w:p w:rsidR="00DB00F3" w:rsidRPr="00B36BBD" w:rsidRDefault="00DB00F3" w:rsidP="00DB00F3">
      <w:pPr>
        <w:numPr>
          <w:ilvl w:val="0"/>
          <w:numId w:val="1"/>
        </w:numPr>
        <w:spacing w:line="360" w:lineRule="auto"/>
        <w:contextualSpacing/>
        <w:rPr>
          <w:rFonts w:ascii="Times New Roman" w:hAnsi="Times New Roman"/>
          <w:lang w:val="et-EE"/>
        </w:rPr>
      </w:pPr>
      <w:r w:rsidRPr="00B36BBD">
        <w:rPr>
          <w:rFonts w:ascii="Times New Roman" w:hAnsi="Times New Roman"/>
          <w:b/>
          <w:lang w:val="et-EE"/>
        </w:rPr>
        <w:t>Metsa pildi loomine</w:t>
      </w:r>
      <w:r w:rsidRPr="00B36BBD">
        <w:rPr>
          <w:rFonts w:ascii="Times New Roman" w:hAnsi="Times New Roman"/>
          <w:lang w:val="et-EE"/>
        </w:rPr>
        <w:t xml:space="preserve"> – nüüd mõtleme tagasi kõigele, mida metsas nägime, kogesime. Loome ühise pildi köite ja loodusmaterjalide abil. </w:t>
      </w:r>
    </w:p>
    <w:p w:rsidR="00741DDB" w:rsidRPr="00DB00F3" w:rsidRDefault="00DB00F3" w:rsidP="00DB00F3">
      <w:pPr>
        <w:rPr>
          <w:rFonts w:ascii="Times New Roman" w:hAnsi="Times New Roman"/>
        </w:rPr>
      </w:pPr>
    </w:p>
    <w:sectPr w:rsidR="00741DDB" w:rsidRPr="00DB00F3" w:rsidSect="00741DD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3F35"/>
    <w:multiLevelType w:val="hybridMultilevel"/>
    <w:tmpl w:val="82044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00F3"/>
    <w:rsid w:val="00DB00F3"/>
  </w:rsids>
  <m:mathPr>
    <m:mathFont m:val="Bradley Hand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F3"/>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3682</Characters>
  <Application>Microsoft Macintosh Word</Application>
  <DocSecurity>0</DocSecurity>
  <Lines>30</Lines>
  <Paragraphs>7</Paragraphs>
  <ScaleCrop>false</ScaleCrop>
  <Company>PindPojeng</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Pind Pojeng</dc:creator>
  <cp:keywords/>
  <cp:lastModifiedBy>Pind Pojeng</cp:lastModifiedBy>
  <cp:revision>1</cp:revision>
  <dcterms:created xsi:type="dcterms:W3CDTF">2018-06-11T19:03:00Z</dcterms:created>
  <dcterms:modified xsi:type="dcterms:W3CDTF">2018-06-11T19:04:00Z</dcterms:modified>
</cp:coreProperties>
</file>